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824" w:rsidRDefault="00CE326A">
      <w:pPr>
        <w:pStyle w:val="Nadpis1"/>
        <w:tabs>
          <w:tab w:val="left" w:pos="993"/>
        </w:tabs>
        <w:ind w:left="2127"/>
        <w:jc w:val="both"/>
        <w:rPr>
          <w:bCs w:val="0"/>
          <w:sz w:val="44"/>
          <w:szCs w:val="44"/>
        </w:rPr>
      </w:pPr>
      <w:r>
        <w:rPr>
          <w:noProof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13.5pt;margin-top:-7.85pt;width:41.95pt;height:57.35pt;z-index:1">
            <v:imagedata r:id="rId5" o:title=""/>
          </v:shape>
        </w:pict>
      </w:r>
      <w:r w:rsidR="00173875">
        <w:rPr>
          <w:bCs w:val="0"/>
          <w:sz w:val="44"/>
          <w:szCs w:val="44"/>
        </w:rPr>
        <w:t>Podzimní</w:t>
      </w:r>
      <w:r w:rsidR="00CB3824">
        <w:rPr>
          <w:bCs w:val="0"/>
          <w:sz w:val="44"/>
          <w:szCs w:val="44"/>
        </w:rPr>
        <w:t xml:space="preserve"> </w:t>
      </w:r>
      <w:proofErr w:type="spellStart"/>
      <w:r w:rsidR="00CB3824">
        <w:rPr>
          <w:bCs w:val="0"/>
          <w:sz w:val="44"/>
          <w:szCs w:val="44"/>
        </w:rPr>
        <w:t>Ping-Pong</w:t>
      </w:r>
      <w:proofErr w:type="spellEnd"/>
      <w:r w:rsidR="00CB3824">
        <w:rPr>
          <w:bCs w:val="0"/>
          <w:sz w:val="44"/>
          <w:szCs w:val="44"/>
        </w:rPr>
        <w:t xml:space="preserve"> se SOBSA</w:t>
      </w:r>
    </w:p>
    <w:p w:rsidR="00CB3824" w:rsidRDefault="00CB3824">
      <w:pPr>
        <w:tabs>
          <w:tab w:val="left" w:pos="2127"/>
        </w:tabs>
        <w:rPr>
          <w:b/>
          <w:bCs/>
          <w:szCs w:val="22"/>
        </w:rPr>
      </w:pPr>
      <w:r>
        <w:rPr>
          <w:sz w:val="20"/>
          <w:szCs w:val="20"/>
        </w:rPr>
        <w:tab/>
      </w:r>
      <w:r w:rsidR="002C4A78">
        <w:rPr>
          <w:sz w:val="20"/>
          <w:szCs w:val="20"/>
        </w:rPr>
        <w:t xml:space="preserve">   </w:t>
      </w:r>
      <w:r w:rsidR="003B5FD5">
        <w:rPr>
          <w:b/>
        </w:rPr>
        <w:t>X</w:t>
      </w:r>
      <w:r w:rsidR="00A24F7E">
        <w:rPr>
          <w:b/>
        </w:rPr>
        <w:t>V</w:t>
      </w:r>
      <w:r w:rsidR="003B5FD5">
        <w:rPr>
          <w:b/>
        </w:rPr>
        <w:t xml:space="preserve">. </w:t>
      </w:r>
      <w:r>
        <w:rPr>
          <w:b/>
        </w:rPr>
        <w:t xml:space="preserve">ročník turnaje </w:t>
      </w:r>
      <w:r>
        <w:rPr>
          <w:b/>
          <w:bCs/>
          <w:szCs w:val="22"/>
        </w:rPr>
        <w:t>jednotlivců ve stolním tenisu</w:t>
      </w:r>
    </w:p>
    <w:p w:rsidR="00CB3824" w:rsidRDefault="00CB3824">
      <w:pPr>
        <w:tabs>
          <w:tab w:val="left" w:pos="2127"/>
        </w:tabs>
        <w:rPr>
          <w:b/>
          <w:bCs/>
          <w:szCs w:val="22"/>
        </w:rPr>
      </w:pPr>
    </w:p>
    <w:tbl>
      <w:tblPr>
        <w:tblW w:w="10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8"/>
        <w:gridCol w:w="8888"/>
      </w:tblGrid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Cs w:val="22"/>
              </w:rPr>
            </w:pPr>
            <w:r w:rsidRPr="00DB6916">
              <w:rPr>
                <w:b/>
                <w:bCs/>
                <w:sz w:val="22"/>
                <w:szCs w:val="22"/>
              </w:rPr>
              <w:t>Pořadatel: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Cs w:val="22"/>
              </w:rPr>
            </w:pPr>
            <w:r w:rsidRPr="00DB6916">
              <w:rPr>
                <w:bCs/>
                <w:sz w:val="22"/>
                <w:szCs w:val="22"/>
              </w:rPr>
              <w:t>Spolek organizátorů bankovních sportovních akcí (SOBSA)</w:t>
            </w:r>
          </w:p>
        </w:tc>
      </w:tr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bCs/>
                <w:sz w:val="22"/>
                <w:szCs w:val="22"/>
              </w:rPr>
              <w:t>Ředitelka</w:t>
            </w:r>
            <w:r w:rsidR="007378B9" w:rsidRPr="00DB6916">
              <w:rPr>
                <w:b/>
                <w:bCs/>
                <w:sz w:val="22"/>
                <w:szCs w:val="22"/>
              </w:rPr>
              <w:t xml:space="preserve"> akce: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Cs/>
                <w:sz w:val="22"/>
                <w:szCs w:val="22"/>
              </w:rPr>
            </w:pPr>
            <w:r w:rsidRPr="00DB6916">
              <w:rPr>
                <w:bCs/>
                <w:sz w:val="22"/>
                <w:szCs w:val="22"/>
              </w:rPr>
              <w:t>Božena Adamová</w:t>
            </w:r>
          </w:p>
        </w:tc>
      </w:tr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bCs/>
                <w:sz w:val="22"/>
                <w:szCs w:val="22"/>
              </w:rPr>
              <w:t>Realizační tým: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Cs/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>Ivan Hl</w:t>
            </w:r>
            <w:r w:rsidR="00D87724">
              <w:rPr>
                <w:sz w:val="22"/>
                <w:szCs w:val="22"/>
              </w:rPr>
              <w:t>aváček, Ruda Vaigl</w:t>
            </w:r>
          </w:p>
        </w:tc>
      </w:tr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Datum:</w:t>
            </w:r>
          </w:p>
        </w:tc>
        <w:tc>
          <w:tcPr>
            <w:tcW w:w="8888" w:type="dxa"/>
            <w:vAlign w:val="center"/>
          </w:tcPr>
          <w:p w:rsidR="00173546" w:rsidRPr="002C4A78" w:rsidRDefault="00CE0939" w:rsidP="00A24F7E">
            <w:pPr>
              <w:tabs>
                <w:tab w:val="left" w:pos="2127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Neděle</w:t>
            </w:r>
            <w:r w:rsidR="00173546" w:rsidRPr="00DB6916">
              <w:rPr>
                <w:b/>
                <w:sz w:val="22"/>
                <w:szCs w:val="22"/>
              </w:rPr>
              <w:t xml:space="preserve"> </w:t>
            </w:r>
            <w:proofErr w:type="gramStart"/>
            <w:r w:rsidR="001D1270">
              <w:rPr>
                <w:b/>
                <w:sz w:val="22"/>
                <w:szCs w:val="22"/>
              </w:rPr>
              <w:t>9</w:t>
            </w:r>
            <w:r w:rsidR="00173875">
              <w:rPr>
                <w:b/>
                <w:sz w:val="22"/>
                <w:szCs w:val="22"/>
              </w:rPr>
              <w:t>.11.</w:t>
            </w:r>
            <w:r w:rsidR="00D87724">
              <w:rPr>
                <w:b/>
                <w:sz w:val="22"/>
                <w:szCs w:val="22"/>
              </w:rPr>
              <w:t>202</w:t>
            </w:r>
            <w:r w:rsidR="001D1270">
              <w:rPr>
                <w:b/>
                <w:sz w:val="22"/>
                <w:szCs w:val="22"/>
              </w:rPr>
              <w:t>5</w:t>
            </w:r>
            <w:proofErr w:type="gramEnd"/>
            <w:r w:rsidR="00173546" w:rsidRPr="00DB6916">
              <w:rPr>
                <w:sz w:val="22"/>
                <w:szCs w:val="22"/>
              </w:rPr>
              <w:t xml:space="preserve">, </w:t>
            </w:r>
            <w:r w:rsidR="00D87724">
              <w:rPr>
                <w:sz w:val="22"/>
                <w:szCs w:val="22"/>
              </w:rPr>
              <w:t xml:space="preserve">celkově </w:t>
            </w:r>
            <w:r w:rsidR="00173546" w:rsidRPr="00DB6916">
              <w:rPr>
                <w:sz w:val="22"/>
                <w:szCs w:val="22"/>
              </w:rPr>
              <w:t xml:space="preserve">od </w:t>
            </w:r>
            <w:r w:rsidR="00173546" w:rsidRPr="00DB6916">
              <w:rPr>
                <w:b/>
                <w:sz w:val="22"/>
                <w:szCs w:val="22"/>
              </w:rPr>
              <w:t>10:00</w:t>
            </w:r>
            <w:r w:rsidR="00173546" w:rsidRPr="00DB6916">
              <w:rPr>
                <w:sz w:val="22"/>
                <w:szCs w:val="22"/>
              </w:rPr>
              <w:t xml:space="preserve"> do </w:t>
            </w:r>
            <w:r w:rsidR="00173546" w:rsidRPr="00DB6916">
              <w:rPr>
                <w:b/>
                <w:sz w:val="22"/>
                <w:szCs w:val="22"/>
              </w:rPr>
              <w:t>17:00</w:t>
            </w:r>
            <w:r w:rsidR="002C4A78">
              <w:rPr>
                <w:sz w:val="22"/>
                <w:szCs w:val="22"/>
              </w:rPr>
              <w:t>. Zahájení časově postupné dle kategorií.</w:t>
            </w:r>
            <w:r w:rsidR="006B77E4">
              <w:rPr>
                <w:sz w:val="22"/>
                <w:szCs w:val="22"/>
              </w:rPr>
              <w:t xml:space="preserve"> Bude upřesněno podle počtu přihlášek.</w:t>
            </w:r>
          </w:p>
        </w:tc>
      </w:tr>
      <w:tr w:rsidR="00173546" w:rsidRPr="00DB6916" w:rsidTr="00DB6916">
        <w:trPr>
          <w:trHeight w:val="619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Místo:</w:t>
            </w:r>
          </w:p>
        </w:tc>
        <w:tc>
          <w:tcPr>
            <w:tcW w:w="8888" w:type="dxa"/>
            <w:vAlign w:val="center"/>
          </w:tcPr>
          <w:p w:rsidR="00173546" w:rsidRPr="00DB6916" w:rsidRDefault="00D87724" w:rsidP="00DB6916">
            <w:pPr>
              <w:tabs>
                <w:tab w:val="left" w:pos="2127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Herna SK Lokomotiva Vršovice</w:t>
            </w:r>
            <w:r w:rsidR="00173546" w:rsidRPr="00DB6916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Sportovní 1380, Praha </w:t>
            </w:r>
            <w:proofErr w:type="gramStart"/>
            <w:r>
              <w:rPr>
                <w:sz w:val="22"/>
                <w:szCs w:val="22"/>
              </w:rPr>
              <w:t>10-Vršovice</w:t>
            </w:r>
            <w:proofErr w:type="gramEnd"/>
          </w:p>
          <w:p w:rsidR="00173546" w:rsidRPr="00DB6916" w:rsidRDefault="00D87724" w:rsidP="00E10E25">
            <w:pPr>
              <w:tabs>
                <w:tab w:val="left" w:pos="2127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 dispozici je 5</w:t>
            </w:r>
            <w:r w:rsidR="00173546" w:rsidRPr="00DB6916">
              <w:rPr>
                <w:sz w:val="22"/>
                <w:szCs w:val="22"/>
              </w:rPr>
              <w:t xml:space="preserve"> stolů. V areálu se nekouří, vstup zvířatům není povolen. </w:t>
            </w:r>
            <w:r w:rsidR="00E10E25">
              <w:rPr>
                <w:sz w:val="22"/>
                <w:szCs w:val="22"/>
              </w:rPr>
              <w:t>V hale není balkon, zápasům lze přihlížet z lavičky za ohrádkami.</w:t>
            </w:r>
          </w:p>
        </w:tc>
      </w:tr>
      <w:tr w:rsidR="00173546" w:rsidRPr="00DB6916" w:rsidTr="00DB6916">
        <w:trPr>
          <w:trHeight w:val="55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Účastníci:</w:t>
            </w:r>
          </w:p>
        </w:tc>
        <w:tc>
          <w:tcPr>
            <w:tcW w:w="8888" w:type="dxa"/>
            <w:vAlign w:val="center"/>
          </w:tcPr>
          <w:p w:rsidR="00173546" w:rsidRPr="00DB6916" w:rsidRDefault="002C4A78" w:rsidP="002C4A78">
            <w:pPr>
              <w:tabs>
                <w:tab w:val="left" w:pos="2127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Hráči r</w:t>
            </w:r>
            <w:r w:rsidR="00173546" w:rsidRPr="00DB6916">
              <w:rPr>
                <w:bCs/>
                <w:sz w:val="22"/>
                <w:szCs w:val="22"/>
              </w:rPr>
              <w:t>ekreační</w:t>
            </w:r>
            <w:r>
              <w:rPr>
                <w:bCs/>
                <w:sz w:val="22"/>
                <w:szCs w:val="22"/>
              </w:rPr>
              <w:t xml:space="preserve">, mírně i více </w:t>
            </w:r>
            <w:r w:rsidR="00173546" w:rsidRPr="00DB6916">
              <w:rPr>
                <w:bCs/>
                <w:sz w:val="22"/>
                <w:szCs w:val="22"/>
              </w:rPr>
              <w:t>pokročilí</w:t>
            </w:r>
            <w:r>
              <w:rPr>
                <w:bCs/>
                <w:sz w:val="22"/>
                <w:szCs w:val="22"/>
              </w:rPr>
              <w:t xml:space="preserve"> – viz rozdělení dle kategorií. P</w:t>
            </w:r>
            <w:r w:rsidR="00173546" w:rsidRPr="00DB6916">
              <w:rPr>
                <w:bCs/>
                <w:sz w:val="22"/>
                <w:szCs w:val="22"/>
              </w:rPr>
              <w:t>řednostně zaměstnanci peněžní instituce (nebo rodinní příslušníci), není však podmínkou.</w:t>
            </w:r>
          </w:p>
        </w:tc>
      </w:tr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bCs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Kategorie: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DB6916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Kategorie, do které se hráč přihlašuje, je orientační, pořadatel si vyhrazuje právo přesunu. Za „rekreačního hráče“ je považován hráč, </w:t>
            </w:r>
            <w:r w:rsidR="00CE326A">
              <w:rPr>
                <w:sz w:val="22"/>
                <w:szCs w:val="22"/>
              </w:rPr>
              <w:t xml:space="preserve">který hraje jen </w:t>
            </w:r>
            <w:proofErr w:type="gramStart"/>
            <w:r w:rsidR="00CE326A">
              <w:rPr>
                <w:sz w:val="22"/>
                <w:szCs w:val="22"/>
              </w:rPr>
              <w:t xml:space="preserve">příležitostně. </w:t>
            </w:r>
            <w:proofErr w:type="gramEnd"/>
            <w:r w:rsidR="00CE326A">
              <w:rPr>
                <w:sz w:val="22"/>
                <w:szCs w:val="22"/>
              </w:rPr>
              <w:t>Ti, co si „občas zahrají“ patří do kat.</w:t>
            </w:r>
            <w:r w:rsidR="001D1270">
              <w:rPr>
                <w:sz w:val="22"/>
                <w:szCs w:val="22"/>
              </w:rPr>
              <w:t xml:space="preserve"> „mírně pokročilí“. </w:t>
            </w:r>
            <w:r w:rsidRPr="00DB6916">
              <w:rPr>
                <w:sz w:val="22"/>
                <w:szCs w:val="22"/>
              </w:rPr>
              <w:t xml:space="preserve">Kategorie „S“ </w:t>
            </w:r>
            <w:r w:rsidR="00CE326A">
              <w:rPr>
                <w:sz w:val="22"/>
                <w:szCs w:val="22"/>
              </w:rPr>
              <w:t xml:space="preserve">je </w:t>
            </w:r>
            <w:r w:rsidR="001D1270">
              <w:rPr>
                <w:sz w:val="22"/>
                <w:szCs w:val="22"/>
              </w:rPr>
              <w:t>pro</w:t>
            </w:r>
            <w:r w:rsidR="00CE326A">
              <w:rPr>
                <w:sz w:val="22"/>
                <w:szCs w:val="22"/>
              </w:rPr>
              <w:t xml:space="preserve"> </w:t>
            </w:r>
            <w:r w:rsidR="001D1270">
              <w:rPr>
                <w:sz w:val="22"/>
                <w:szCs w:val="22"/>
              </w:rPr>
              <w:t>hráče 5. a nižší třídy</w:t>
            </w:r>
            <w:r w:rsidR="00CE326A">
              <w:rPr>
                <w:sz w:val="22"/>
                <w:szCs w:val="22"/>
              </w:rPr>
              <w:t>, ženy bez omezení. Ligoví hráči si jistě</w:t>
            </w:r>
            <w:r w:rsidRPr="00DB6916">
              <w:rPr>
                <w:sz w:val="22"/>
                <w:szCs w:val="22"/>
              </w:rPr>
              <w:t xml:space="preserve"> najdou jiný vhodný turnaj.</w:t>
            </w:r>
          </w:p>
          <w:p w:rsidR="00173546" w:rsidRPr="00DB6916" w:rsidRDefault="00173546" w:rsidP="00DB6916">
            <w:pPr>
              <w:numPr>
                <w:ilvl w:val="0"/>
                <w:numId w:val="2"/>
              </w:numPr>
              <w:tabs>
                <w:tab w:val="clear" w:pos="2345"/>
                <w:tab w:val="num" w:pos="459"/>
                <w:tab w:val="left" w:pos="2127"/>
                <w:tab w:val="left" w:pos="4536"/>
              </w:tabs>
              <w:ind w:left="2342" w:hanging="2309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>R - pro rekreační hráče/</w:t>
            </w:r>
            <w:proofErr w:type="spellStart"/>
            <w:r w:rsidRPr="00DB6916">
              <w:rPr>
                <w:sz w:val="22"/>
                <w:szCs w:val="22"/>
              </w:rPr>
              <w:t>čky</w:t>
            </w:r>
            <w:proofErr w:type="spellEnd"/>
            <w:r w:rsidRPr="00DB6916">
              <w:rPr>
                <w:sz w:val="22"/>
                <w:szCs w:val="22"/>
              </w:rPr>
              <w:t xml:space="preserve"> - </w:t>
            </w:r>
            <w:r w:rsidRPr="00A24F7E">
              <w:rPr>
                <w:b/>
                <w:sz w:val="22"/>
                <w:szCs w:val="22"/>
              </w:rPr>
              <w:t>začátečníky</w:t>
            </w:r>
          </w:p>
          <w:p w:rsidR="00173546" w:rsidRPr="00DB6916" w:rsidRDefault="00173546" w:rsidP="00DB6916">
            <w:pPr>
              <w:numPr>
                <w:ilvl w:val="0"/>
                <w:numId w:val="2"/>
              </w:numPr>
              <w:tabs>
                <w:tab w:val="clear" w:pos="2345"/>
                <w:tab w:val="num" w:pos="459"/>
                <w:tab w:val="left" w:pos="2127"/>
                <w:tab w:val="left" w:pos="4536"/>
              </w:tabs>
              <w:ind w:left="2342" w:hanging="2309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M - pro </w:t>
            </w:r>
            <w:r w:rsidR="002C4A78">
              <w:rPr>
                <w:sz w:val="22"/>
                <w:szCs w:val="22"/>
              </w:rPr>
              <w:t xml:space="preserve">mírně </w:t>
            </w:r>
            <w:r w:rsidRPr="00DB6916">
              <w:rPr>
                <w:sz w:val="22"/>
                <w:szCs w:val="22"/>
              </w:rPr>
              <w:t xml:space="preserve">pokročilé </w:t>
            </w:r>
            <w:r w:rsidRPr="00D87724">
              <w:rPr>
                <w:b/>
                <w:sz w:val="22"/>
                <w:szCs w:val="22"/>
              </w:rPr>
              <w:t>rekreační</w:t>
            </w:r>
            <w:r w:rsidRPr="00DB6916">
              <w:rPr>
                <w:sz w:val="22"/>
                <w:szCs w:val="22"/>
              </w:rPr>
              <w:t xml:space="preserve"> hráče</w:t>
            </w:r>
          </w:p>
          <w:p w:rsidR="00173546" w:rsidRPr="00DB6916" w:rsidRDefault="00173546" w:rsidP="00DB6916">
            <w:pPr>
              <w:numPr>
                <w:ilvl w:val="0"/>
                <w:numId w:val="2"/>
              </w:numPr>
              <w:tabs>
                <w:tab w:val="clear" w:pos="2345"/>
                <w:tab w:val="num" w:pos="459"/>
                <w:tab w:val="left" w:pos="2127"/>
                <w:tab w:val="left" w:pos="4536"/>
              </w:tabs>
              <w:ind w:left="2342" w:hanging="2309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Ž  - pro </w:t>
            </w:r>
            <w:r w:rsidR="002C4A78">
              <w:rPr>
                <w:sz w:val="22"/>
                <w:szCs w:val="22"/>
              </w:rPr>
              <w:t xml:space="preserve">mírně </w:t>
            </w:r>
            <w:r w:rsidRPr="00DB6916">
              <w:rPr>
                <w:sz w:val="22"/>
                <w:szCs w:val="22"/>
              </w:rPr>
              <w:t xml:space="preserve">pokročilé </w:t>
            </w:r>
            <w:r w:rsidRPr="00D87724">
              <w:rPr>
                <w:b/>
                <w:sz w:val="22"/>
                <w:szCs w:val="22"/>
              </w:rPr>
              <w:t>rekreační</w:t>
            </w:r>
            <w:r w:rsidRPr="00DB6916">
              <w:rPr>
                <w:sz w:val="22"/>
                <w:szCs w:val="22"/>
              </w:rPr>
              <w:t xml:space="preserve"> hráčky</w:t>
            </w:r>
          </w:p>
          <w:p w:rsidR="00173546" w:rsidRPr="00DB6916" w:rsidRDefault="00173546" w:rsidP="00DB6916">
            <w:pPr>
              <w:numPr>
                <w:ilvl w:val="0"/>
                <w:numId w:val="2"/>
              </w:numPr>
              <w:tabs>
                <w:tab w:val="clear" w:pos="2345"/>
                <w:tab w:val="num" w:pos="459"/>
                <w:tab w:val="left" w:pos="2127"/>
                <w:tab w:val="left" w:pos="4536"/>
              </w:tabs>
              <w:ind w:left="2342" w:hanging="2309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S  - pro hráče, kteří </w:t>
            </w:r>
            <w:r w:rsidRPr="00A24F7E">
              <w:rPr>
                <w:b/>
                <w:sz w:val="22"/>
                <w:szCs w:val="22"/>
              </w:rPr>
              <w:t xml:space="preserve">hrají </w:t>
            </w:r>
            <w:r w:rsidR="002C4A78" w:rsidRPr="00A24F7E">
              <w:rPr>
                <w:b/>
                <w:sz w:val="22"/>
                <w:szCs w:val="22"/>
              </w:rPr>
              <w:t>pravidelně</w:t>
            </w:r>
            <w:r w:rsidR="002C4A78">
              <w:rPr>
                <w:sz w:val="22"/>
                <w:szCs w:val="22"/>
              </w:rPr>
              <w:t xml:space="preserve"> – trénují či </w:t>
            </w:r>
            <w:r w:rsidR="002C4A78" w:rsidRPr="00A24F7E">
              <w:rPr>
                <w:b/>
                <w:sz w:val="22"/>
                <w:szCs w:val="22"/>
              </w:rPr>
              <w:t xml:space="preserve">hrají </w:t>
            </w:r>
            <w:r w:rsidRPr="00A24F7E">
              <w:rPr>
                <w:b/>
                <w:sz w:val="22"/>
                <w:szCs w:val="22"/>
              </w:rPr>
              <w:t>celoroční soutěž</w:t>
            </w:r>
            <w:r w:rsidRPr="00DB6916">
              <w:rPr>
                <w:sz w:val="22"/>
                <w:szCs w:val="22"/>
              </w:rPr>
              <w:t>.</w:t>
            </w:r>
          </w:p>
          <w:p w:rsidR="00173546" w:rsidRPr="00DB6916" w:rsidRDefault="00173546" w:rsidP="00DB6916">
            <w:pPr>
              <w:tabs>
                <w:tab w:val="left" w:pos="2127"/>
              </w:tabs>
              <w:rPr>
                <w:sz w:val="22"/>
                <w:szCs w:val="22"/>
              </w:rPr>
            </w:pPr>
          </w:p>
        </w:tc>
      </w:tr>
      <w:tr w:rsidR="00173546" w:rsidRPr="00DB6916" w:rsidTr="00DB6916">
        <w:trPr>
          <w:trHeight w:val="913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Hrací systém: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A24F7E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>Předpokládáme hru v</w:t>
            </w:r>
            <w:r w:rsidR="00A24F7E">
              <w:rPr>
                <w:sz w:val="22"/>
                <w:szCs w:val="22"/>
              </w:rPr>
              <w:t xml:space="preserve"> základních</w:t>
            </w:r>
            <w:r w:rsidRPr="00DB6916">
              <w:rPr>
                <w:sz w:val="22"/>
                <w:szCs w:val="22"/>
              </w:rPr>
              <w:t xml:space="preserve"> skupinách </w:t>
            </w:r>
            <w:r w:rsidR="00A24F7E">
              <w:rPr>
                <w:sz w:val="22"/>
                <w:szCs w:val="22"/>
              </w:rPr>
              <w:t xml:space="preserve">(ZS) </w:t>
            </w:r>
            <w:r w:rsidRPr="00DB6916">
              <w:rPr>
                <w:sz w:val="22"/>
                <w:szCs w:val="22"/>
              </w:rPr>
              <w:t xml:space="preserve">a dále ve vylučovacích pavoucích </w:t>
            </w:r>
            <w:r w:rsidR="00A24F7E">
              <w:rPr>
                <w:sz w:val="22"/>
                <w:szCs w:val="22"/>
              </w:rPr>
              <w:t xml:space="preserve">nebo skupinách, </w:t>
            </w:r>
            <w:r w:rsidRPr="00DB6916">
              <w:rPr>
                <w:sz w:val="22"/>
                <w:szCs w:val="22"/>
              </w:rPr>
              <w:t>podle umístění v</w:t>
            </w:r>
            <w:r w:rsidR="00A24F7E">
              <w:rPr>
                <w:sz w:val="22"/>
                <w:szCs w:val="22"/>
              </w:rPr>
              <w:t xml:space="preserve"> ZS</w:t>
            </w:r>
            <w:r w:rsidRPr="00DB6916">
              <w:rPr>
                <w:sz w:val="22"/>
                <w:szCs w:val="22"/>
              </w:rPr>
              <w:t xml:space="preserve">. Systém bude </w:t>
            </w:r>
            <w:r w:rsidR="00A24F7E">
              <w:rPr>
                <w:sz w:val="22"/>
                <w:szCs w:val="22"/>
              </w:rPr>
              <w:t>upřesněn podle počtu přihlášek.</w:t>
            </w:r>
          </w:p>
        </w:tc>
      </w:tr>
      <w:tr w:rsidR="00173546" w:rsidRPr="00DB6916" w:rsidTr="00DB6916">
        <w:trPr>
          <w:trHeight w:val="3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Hrací řád:</w:t>
            </w:r>
          </w:p>
        </w:tc>
        <w:tc>
          <w:tcPr>
            <w:tcW w:w="8888" w:type="dxa"/>
            <w:vAlign w:val="center"/>
          </w:tcPr>
          <w:p w:rsidR="002154A4" w:rsidRDefault="00173546" w:rsidP="00DB6916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Zásadní informace budou sděleny účastníkům před zahájením turnaje. </w:t>
            </w:r>
            <w:r w:rsidR="00D87724">
              <w:rPr>
                <w:sz w:val="22"/>
                <w:szCs w:val="22"/>
              </w:rPr>
              <w:t>H</w:t>
            </w:r>
            <w:r w:rsidRPr="00DB6916">
              <w:rPr>
                <w:sz w:val="22"/>
                <w:szCs w:val="22"/>
              </w:rPr>
              <w:t>raje</w:t>
            </w:r>
            <w:r w:rsidR="00D87724">
              <w:rPr>
                <w:sz w:val="22"/>
                <w:szCs w:val="22"/>
              </w:rPr>
              <w:t xml:space="preserve"> se</w:t>
            </w:r>
            <w:r w:rsidRPr="00DB6916">
              <w:rPr>
                <w:sz w:val="22"/>
                <w:szCs w:val="22"/>
              </w:rPr>
              <w:t xml:space="preserve"> dle platných pravidel stolního tenisu – viz</w:t>
            </w:r>
          </w:p>
          <w:p w:rsidR="00173546" w:rsidRDefault="00CE326A" w:rsidP="00DB6916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hyperlink r:id="rId6" w:history="1">
              <w:r w:rsidR="002154A4" w:rsidRPr="002154A4">
                <w:rPr>
                  <w:rStyle w:val="Hypertextovodkaz"/>
                  <w:sz w:val="18"/>
                  <w:szCs w:val="18"/>
                </w:rPr>
                <w:t>http://www.prazskypinec.cz/sites/default/files/prilohy/2021/11/pravidla_st_zari_2021.pdf</w:t>
              </w:r>
            </w:hyperlink>
          </w:p>
          <w:p w:rsidR="00344D78" w:rsidRPr="00344D78" w:rsidRDefault="00344D78" w:rsidP="002154A4">
            <w:pPr>
              <w:tabs>
                <w:tab w:val="left" w:pos="4536"/>
              </w:tabs>
              <w:jc w:val="both"/>
              <w:rPr>
                <w:sz w:val="20"/>
                <w:szCs w:val="20"/>
              </w:rPr>
            </w:pPr>
          </w:p>
        </w:tc>
      </w:tr>
      <w:tr w:rsidR="00173546" w:rsidRPr="00DB6916" w:rsidTr="00DB6916">
        <w:trPr>
          <w:trHeight w:val="458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Rozhodčí:</w:t>
            </w:r>
          </w:p>
        </w:tc>
        <w:tc>
          <w:tcPr>
            <w:tcW w:w="8888" w:type="dxa"/>
            <w:vAlign w:val="center"/>
          </w:tcPr>
          <w:p w:rsidR="00173546" w:rsidRPr="00DB6916" w:rsidRDefault="00D87724" w:rsidP="00D87724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</w:t>
            </w:r>
            <w:r w:rsidR="002C4A78">
              <w:rPr>
                <w:sz w:val="22"/>
                <w:szCs w:val="22"/>
              </w:rPr>
              <w:t xml:space="preserve">každém </w:t>
            </w:r>
            <w:r>
              <w:rPr>
                <w:sz w:val="22"/>
                <w:szCs w:val="22"/>
              </w:rPr>
              <w:t>zápase počítá vždy hráč, který zahajuje set podáním. V případě potřeby určí rozhodčího pořadatel.</w:t>
            </w:r>
          </w:p>
        </w:tc>
      </w:tr>
      <w:tr w:rsidR="00173546" w:rsidRPr="00DB6916" w:rsidTr="00DB6916">
        <w:trPr>
          <w:trHeight w:val="705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proofErr w:type="spellStart"/>
            <w:r w:rsidRPr="00DB6916">
              <w:rPr>
                <w:b/>
                <w:sz w:val="22"/>
                <w:szCs w:val="22"/>
              </w:rPr>
              <w:t>Techn.podmínky</w:t>
            </w:r>
            <w:proofErr w:type="spellEnd"/>
            <w:r w:rsidRPr="00DB6916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2C4A78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Nutnost sálové obuvi se světlou </w:t>
            </w:r>
            <w:proofErr w:type="gramStart"/>
            <w:r w:rsidRPr="00DB6916">
              <w:rPr>
                <w:sz w:val="22"/>
                <w:szCs w:val="22"/>
              </w:rPr>
              <w:t>podrážkou</w:t>
            </w:r>
            <w:r w:rsidR="00D87724">
              <w:rPr>
                <w:sz w:val="22"/>
                <w:szCs w:val="22"/>
              </w:rPr>
              <w:t xml:space="preserve"> !</w:t>
            </w:r>
            <w:r w:rsidR="00CE326A">
              <w:rPr>
                <w:sz w:val="22"/>
                <w:szCs w:val="22"/>
              </w:rPr>
              <w:t>!!</w:t>
            </w:r>
            <w:r w:rsidRPr="00DB6916">
              <w:rPr>
                <w:sz w:val="22"/>
                <w:szCs w:val="22"/>
              </w:rPr>
              <w:t xml:space="preserve"> </w:t>
            </w:r>
            <w:r w:rsidR="002C4A78">
              <w:rPr>
                <w:sz w:val="22"/>
                <w:szCs w:val="22"/>
              </w:rPr>
              <w:t>T</w:t>
            </w:r>
            <w:r w:rsidR="002C4A78" w:rsidRPr="00DB6916">
              <w:rPr>
                <w:sz w:val="22"/>
                <w:szCs w:val="22"/>
              </w:rPr>
              <w:t>ričko</w:t>
            </w:r>
            <w:proofErr w:type="gramEnd"/>
            <w:r w:rsidR="002C4A78" w:rsidRPr="00DB6916">
              <w:rPr>
                <w:sz w:val="22"/>
                <w:szCs w:val="22"/>
              </w:rPr>
              <w:t xml:space="preserve"> nesmí být bílé! </w:t>
            </w:r>
            <w:r w:rsidR="00D87724">
              <w:rPr>
                <w:sz w:val="22"/>
                <w:szCs w:val="22"/>
              </w:rPr>
              <w:t>V</w:t>
            </w:r>
            <w:r w:rsidRPr="00DB6916">
              <w:rPr>
                <w:sz w:val="22"/>
                <w:szCs w:val="22"/>
              </w:rPr>
              <w:t xml:space="preserve">lastní raketa i míčky (každý </w:t>
            </w:r>
            <w:r w:rsidR="00D87724">
              <w:rPr>
                <w:sz w:val="22"/>
                <w:szCs w:val="22"/>
              </w:rPr>
              <w:t xml:space="preserve">hráč aspoň 2 ks). </w:t>
            </w:r>
            <w:r w:rsidRPr="00DB6916">
              <w:rPr>
                <w:sz w:val="22"/>
                <w:szCs w:val="22"/>
              </w:rPr>
              <w:t>Volba míčku záleží na domluvě hráčů.</w:t>
            </w:r>
          </w:p>
        </w:tc>
      </w:tr>
      <w:tr w:rsidR="00173546" w:rsidRPr="00DB6916" w:rsidTr="00DB6916">
        <w:trPr>
          <w:trHeight w:val="68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Startovné:</w:t>
            </w:r>
          </w:p>
        </w:tc>
        <w:tc>
          <w:tcPr>
            <w:tcW w:w="8888" w:type="dxa"/>
            <w:vAlign w:val="center"/>
          </w:tcPr>
          <w:p w:rsidR="00173546" w:rsidRPr="00DB6916" w:rsidRDefault="00CE326A" w:rsidP="00D55645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bookmarkStart w:id="0" w:name="_GoBack"/>
            <w:bookmarkEnd w:id="0"/>
            <w:r w:rsidR="00173546" w:rsidRPr="00DB6916">
              <w:rPr>
                <w:sz w:val="22"/>
                <w:szCs w:val="22"/>
              </w:rPr>
              <w:t>0 Kč /účastník, vybírá se v hotovosti na místě.</w:t>
            </w:r>
            <w:r w:rsidR="00173546" w:rsidRPr="00DB6916">
              <w:rPr>
                <w:b/>
                <w:sz w:val="22"/>
                <w:szCs w:val="22"/>
              </w:rPr>
              <w:t xml:space="preserve"> </w:t>
            </w:r>
            <w:r w:rsidR="00173546" w:rsidRPr="00DB6916">
              <w:rPr>
                <w:sz w:val="22"/>
                <w:szCs w:val="22"/>
              </w:rPr>
              <w:t>Platí pro všechny kategorie, s výjimkou členů OSP</w:t>
            </w:r>
            <w:r w:rsidR="00DD69CE">
              <w:rPr>
                <w:sz w:val="22"/>
                <w:szCs w:val="22"/>
              </w:rPr>
              <w:t>P</w:t>
            </w:r>
            <w:r w:rsidR="00A24F7E">
              <w:rPr>
                <w:sz w:val="22"/>
                <w:szCs w:val="22"/>
              </w:rPr>
              <w:t>P</w:t>
            </w:r>
            <w:r w:rsidR="00173546" w:rsidRPr="00DB6916">
              <w:rPr>
                <w:sz w:val="22"/>
                <w:szCs w:val="22"/>
              </w:rPr>
              <w:t xml:space="preserve"> – viz přihláška.</w:t>
            </w:r>
          </w:p>
        </w:tc>
      </w:tr>
      <w:tr w:rsidR="00173546" w:rsidRPr="00DB6916" w:rsidTr="00DB6916">
        <w:trPr>
          <w:trHeight w:val="697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Občerstvení: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2C4A78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Z vlastních zásob, pořadatel nezajišťuje. </w:t>
            </w:r>
            <w:r w:rsidR="00D87724">
              <w:rPr>
                <w:sz w:val="22"/>
                <w:szCs w:val="22"/>
              </w:rPr>
              <w:t xml:space="preserve">V klubovně oddílu je možno </w:t>
            </w:r>
            <w:r w:rsidR="002C4A78">
              <w:rPr>
                <w:sz w:val="22"/>
                <w:szCs w:val="22"/>
              </w:rPr>
              <w:t>posedět, uvařit si kávu / čaj, k dispozici je mikrovlnka</w:t>
            </w:r>
            <w:r w:rsidR="00D87724">
              <w:rPr>
                <w:sz w:val="22"/>
                <w:szCs w:val="22"/>
              </w:rPr>
              <w:t>.</w:t>
            </w:r>
          </w:p>
        </w:tc>
      </w:tr>
      <w:tr w:rsidR="00173546" w:rsidRPr="00DB6916" w:rsidTr="00DB6916">
        <w:trPr>
          <w:trHeight w:val="552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Ceny: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887CAE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Nejlepší </w:t>
            </w:r>
            <w:r w:rsidR="00887CAE">
              <w:rPr>
                <w:sz w:val="22"/>
                <w:szCs w:val="22"/>
              </w:rPr>
              <w:t>hráči</w:t>
            </w:r>
            <w:r w:rsidRPr="00DB6916">
              <w:rPr>
                <w:sz w:val="22"/>
                <w:szCs w:val="22"/>
              </w:rPr>
              <w:t xml:space="preserve"> obdrží drobné ceny.</w:t>
            </w:r>
          </w:p>
        </w:tc>
      </w:tr>
      <w:tr w:rsidR="00173546" w:rsidRPr="00DB6916" w:rsidTr="00A24F7E">
        <w:trPr>
          <w:trHeight w:val="851"/>
        </w:trPr>
        <w:tc>
          <w:tcPr>
            <w:tcW w:w="2038" w:type="dxa"/>
            <w:vAlign w:val="center"/>
          </w:tcPr>
          <w:p w:rsidR="00173546" w:rsidRPr="00173875" w:rsidRDefault="00173546" w:rsidP="002C4A78">
            <w:pPr>
              <w:tabs>
                <w:tab w:val="left" w:pos="4536"/>
              </w:tabs>
              <w:spacing w:before="120"/>
              <w:ind w:left="33" w:hanging="33"/>
              <w:jc w:val="both"/>
              <w:rPr>
                <w:b/>
                <w:sz w:val="22"/>
                <w:szCs w:val="22"/>
              </w:rPr>
            </w:pPr>
            <w:r w:rsidRPr="00173875">
              <w:rPr>
                <w:b/>
                <w:sz w:val="22"/>
                <w:szCs w:val="22"/>
              </w:rPr>
              <w:t>Doprava: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173875">
            <w:pPr>
              <w:tabs>
                <w:tab w:val="left" w:pos="4536"/>
              </w:tabs>
              <w:spacing w:before="120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>Autem nebo MHD</w:t>
            </w:r>
            <w:r w:rsidR="00E10E25">
              <w:rPr>
                <w:sz w:val="22"/>
                <w:szCs w:val="22"/>
              </w:rPr>
              <w:t xml:space="preserve"> (TRAM, BUS do stanice </w:t>
            </w:r>
            <w:proofErr w:type="spellStart"/>
            <w:r w:rsidR="00E10E25">
              <w:rPr>
                <w:sz w:val="22"/>
                <w:szCs w:val="22"/>
              </w:rPr>
              <w:t>Bohemians</w:t>
            </w:r>
            <w:proofErr w:type="spellEnd"/>
            <w:r w:rsidR="00E10E25">
              <w:rPr>
                <w:sz w:val="22"/>
                <w:szCs w:val="22"/>
              </w:rPr>
              <w:t xml:space="preserve"> resp. Vršovické náměstí). </w:t>
            </w:r>
            <w:r w:rsidR="002C4A78">
              <w:rPr>
                <w:sz w:val="22"/>
                <w:szCs w:val="22"/>
              </w:rPr>
              <w:t xml:space="preserve">Plánek bude přiložen </w:t>
            </w:r>
            <w:r w:rsidR="002C4A78" w:rsidRPr="00DB6916">
              <w:rPr>
                <w:sz w:val="22"/>
                <w:szCs w:val="22"/>
              </w:rPr>
              <w:t>v detailních pokynech.</w:t>
            </w:r>
            <w:r w:rsidR="002C4A78">
              <w:rPr>
                <w:sz w:val="22"/>
                <w:szCs w:val="22"/>
              </w:rPr>
              <w:t xml:space="preserve"> </w:t>
            </w:r>
            <w:r w:rsidR="00470934">
              <w:rPr>
                <w:sz w:val="22"/>
                <w:szCs w:val="22"/>
              </w:rPr>
              <w:t>V neděli není parkování v okolí</w:t>
            </w:r>
            <w:r w:rsidR="002C4A78">
              <w:rPr>
                <w:sz w:val="22"/>
                <w:szCs w:val="22"/>
              </w:rPr>
              <w:t xml:space="preserve"> </w:t>
            </w:r>
            <w:r w:rsidR="00E10E25">
              <w:rPr>
                <w:sz w:val="22"/>
                <w:szCs w:val="22"/>
              </w:rPr>
              <w:t>omezené.</w:t>
            </w:r>
          </w:p>
        </w:tc>
      </w:tr>
      <w:tr w:rsidR="00173546" w:rsidRPr="00DB6916" w:rsidTr="00DB6916">
        <w:trPr>
          <w:trHeight w:val="559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Zdravotní služba:</w:t>
            </w:r>
            <w:r w:rsidRPr="00DB6916">
              <w:rPr>
                <w:sz w:val="22"/>
                <w:szCs w:val="22"/>
              </w:rPr>
              <w:tab/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DB6916">
            <w:pPr>
              <w:tabs>
                <w:tab w:val="left" w:pos="2268"/>
                <w:tab w:val="left" w:pos="4536"/>
              </w:tabs>
              <w:spacing w:before="120"/>
              <w:ind w:left="2127" w:hanging="2127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>Pořadatel nezajišťuje, účastníci sportují na vlastní riziko.</w:t>
            </w:r>
          </w:p>
        </w:tc>
      </w:tr>
      <w:tr w:rsidR="00173546" w:rsidRPr="00DB6916" w:rsidTr="00DB6916">
        <w:trPr>
          <w:trHeight w:val="979"/>
        </w:trPr>
        <w:tc>
          <w:tcPr>
            <w:tcW w:w="2038" w:type="dxa"/>
            <w:vAlign w:val="center"/>
          </w:tcPr>
          <w:p w:rsidR="00173546" w:rsidRPr="00DB6916" w:rsidRDefault="00173546" w:rsidP="00DB6916">
            <w:pPr>
              <w:tabs>
                <w:tab w:val="left" w:pos="2127"/>
              </w:tabs>
              <w:rPr>
                <w:b/>
                <w:sz w:val="22"/>
                <w:szCs w:val="22"/>
              </w:rPr>
            </w:pPr>
            <w:r w:rsidRPr="00DB6916">
              <w:rPr>
                <w:b/>
                <w:sz w:val="22"/>
                <w:szCs w:val="22"/>
              </w:rPr>
              <w:t>Přihlášky:</w:t>
            </w:r>
          </w:p>
        </w:tc>
        <w:tc>
          <w:tcPr>
            <w:tcW w:w="8888" w:type="dxa"/>
            <w:vAlign w:val="center"/>
          </w:tcPr>
          <w:p w:rsidR="00173546" w:rsidRPr="00DB6916" w:rsidRDefault="00173546" w:rsidP="001D1270">
            <w:pPr>
              <w:tabs>
                <w:tab w:val="left" w:pos="230"/>
                <w:tab w:val="left" w:pos="4536"/>
              </w:tabs>
              <w:spacing w:before="120"/>
              <w:jc w:val="both"/>
              <w:rPr>
                <w:sz w:val="22"/>
                <w:szCs w:val="22"/>
              </w:rPr>
            </w:pPr>
            <w:r w:rsidRPr="00DB6916">
              <w:rPr>
                <w:sz w:val="22"/>
                <w:szCs w:val="22"/>
              </w:rPr>
              <w:t xml:space="preserve">Zasláním vyplněné přihlášky nejpozději do </w:t>
            </w:r>
            <w:r w:rsidR="003C0E42">
              <w:rPr>
                <w:sz w:val="22"/>
                <w:szCs w:val="22"/>
              </w:rPr>
              <w:t xml:space="preserve">úterý </w:t>
            </w:r>
            <w:r w:rsidR="001D1270">
              <w:rPr>
                <w:sz w:val="22"/>
                <w:szCs w:val="22"/>
              </w:rPr>
              <w:t>4. 11. 2025</w:t>
            </w:r>
            <w:r w:rsidRPr="00DB6916">
              <w:rPr>
                <w:sz w:val="22"/>
                <w:szCs w:val="22"/>
              </w:rPr>
              <w:t xml:space="preserve"> mailem na adresu: </w:t>
            </w:r>
            <w:hyperlink r:id="rId7" w:history="1">
              <w:r w:rsidRPr="00DB6916">
                <w:rPr>
                  <w:rStyle w:val="Hypertextovodkaz"/>
                  <w:sz w:val="22"/>
                  <w:szCs w:val="22"/>
                </w:rPr>
                <w:t>BAD360@seznam.cz</w:t>
              </w:r>
            </w:hyperlink>
            <w:r w:rsidRPr="00DB6916">
              <w:rPr>
                <w:sz w:val="22"/>
                <w:szCs w:val="22"/>
              </w:rPr>
              <w:t>. Pořadatel si vyhrazuje právo ukončit příjem přihlášek i před tímto termínem, pokud počet došlých přihlášek dosáhne maximálně únosného počtu.</w:t>
            </w:r>
          </w:p>
        </w:tc>
      </w:tr>
    </w:tbl>
    <w:p w:rsidR="00DC449E" w:rsidRDefault="00CB3824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Podrobnější informace vč. mapky zašleme přihlášeným v detailních pokynech.</w:t>
      </w:r>
    </w:p>
    <w:p w:rsidR="00CB3824" w:rsidRDefault="00CB3824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Těšíme se na Vaši účast, s přihláškou neváhejte.</w:t>
      </w:r>
    </w:p>
    <w:sectPr w:rsidR="00CB3824" w:rsidSect="0017354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C00C2A"/>
    <w:multiLevelType w:val="hybridMultilevel"/>
    <w:tmpl w:val="4E2C5A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67DB1"/>
    <w:multiLevelType w:val="hybridMultilevel"/>
    <w:tmpl w:val="6C28B12C"/>
    <w:lvl w:ilvl="0" w:tplc="EFA409E2">
      <w:start w:val="1"/>
      <w:numFmt w:val="bullet"/>
      <w:lvlText w:val=""/>
      <w:lvlJc w:val="left"/>
      <w:pPr>
        <w:tabs>
          <w:tab w:val="num" w:pos="2345"/>
        </w:tabs>
        <w:ind w:left="234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oNotTrackMoves/>
  <w:defaultTabStop w:val="709"/>
  <w:hyphenationZone w:val="425"/>
  <w:drawingGridHorizontalSpacing w:val="120"/>
  <w:displayHorizont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65C9"/>
    <w:rsid w:val="00173546"/>
    <w:rsid w:val="00173875"/>
    <w:rsid w:val="001A2EE3"/>
    <w:rsid w:val="001D1270"/>
    <w:rsid w:val="002119E7"/>
    <w:rsid w:val="002154A4"/>
    <w:rsid w:val="002C4A78"/>
    <w:rsid w:val="00307F4D"/>
    <w:rsid w:val="00344D78"/>
    <w:rsid w:val="00362CF5"/>
    <w:rsid w:val="003B5FD5"/>
    <w:rsid w:val="003C0E42"/>
    <w:rsid w:val="00470934"/>
    <w:rsid w:val="006B77E4"/>
    <w:rsid w:val="007378B9"/>
    <w:rsid w:val="00751758"/>
    <w:rsid w:val="007F29D6"/>
    <w:rsid w:val="008712CF"/>
    <w:rsid w:val="008844E0"/>
    <w:rsid w:val="00887CAE"/>
    <w:rsid w:val="00A24F7E"/>
    <w:rsid w:val="00A765C9"/>
    <w:rsid w:val="00B47387"/>
    <w:rsid w:val="00C5178A"/>
    <w:rsid w:val="00C761A6"/>
    <w:rsid w:val="00C96FAE"/>
    <w:rsid w:val="00CB3824"/>
    <w:rsid w:val="00CE0939"/>
    <w:rsid w:val="00CE326A"/>
    <w:rsid w:val="00D55645"/>
    <w:rsid w:val="00D87724"/>
    <w:rsid w:val="00DB6916"/>
    <w:rsid w:val="00DC449E"/>
    <w:rsid w:val="00DD69CE"/>
    <w:rsid w:val="00E1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1FA14B82-5AAD-4426-8BA8-2D709A495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Arial" w:hAnsi="Arial" w:cs="Arial"/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bCs/>
      <w:sz w:val="36"/>
    </w:rPr>
  </w:style>
  <w:style w:type="paragraph" w:styleId="Zkladntext">
    <w:name w:val="Body Text"/>
    <w:basedOn w:val="Normln"/>
    <w:semiHidden/>
    <w:rPr>
      <w:i/>
      <w:iCs/>
    </w:rPr>
  </w:style>
  <w:style w:type="character" w:styleId="Hypertextovodkaz">
    <w:name w:val="Hyperlink"/>
    <w:unhideWhenUsed/>
    <w:rPr>
      <w:color w:val="0000FF"/>
      <w:u w:val="single"/>
    </w:rPr>
  </w:style>
  <w:style w:type="character" w:styleId="Odkaznakoment">
    <w:name w:val="annotation reference"/>
    <w:semiHidden/>
    <w:rPr>
      <w:sz w:val="16"/>
      <w:szCs w:val="16"/>
    </w:rPr>
  </w:style>
  <w:style w:type="paragraph" w:styleId="Textkomente">
    <w:name w:val="annotation text"/>
    <w:basedOn w:val="Normln"/>
    <w:semiHidden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Pr>
      <w:b/>
      <w:bCs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Sledovanodkaz">
    <w:name w:val="FollowedHyperlink"/>
    <w:semiHidden/>
    <w:unhideWhenUsed/>
    <w:rPr>
      <w:color w:val="800080"/>
      <w:u w:val="single"/>
    </w:rPr>
  </w:style>
  <w:style w:type="paragraph" w:customStyle="1" w:styleId="autor">
    <w:name w:val="autor"/>
    <w:basedOn w:val="Normln"/>
    <w:pPr>
      <w:jc w:val="right"/>
    </w:pPr>
    <w:rPr>
      <w:rFonts w:ascii="Times New Roman" w:hAnsi="Times New Roman" w:cs="Times New Roman"/>
      <w:color w:val="000000"/>
    </w:rPr>
  </w:style>
  <w:style w:type="character" w:styleId="Siln">
    <w:name w:val="Strong"/>
    <w:qFormat/>
    <w:rPr>
      <w:b/>
      <w:bCs/>
    </w:rPr>
  </w:style>
  <w:style w:type="paragraph" w:styleId="FormtovanvHTML">
    <w:name w:val="HTML Preformatted"/>
    <w:basedOn w:val="Normln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color w:val="000000"/>
      <w:sz w:val="20"/>
      <w:szCs w:val="20"/>
    </w:rPr>
  </w:style>
  <w:style w:type="character" w:customStyle="1" w:styleId="chord1">
    <w:name w:val="chord1"/>
    <w:rPr>
      <w:color w:val="204080"/>
    </w:rPr>
  </w:style>
  <w:style w:type="table" w:styleId="Mkatabulky">
    <w:name w:val="Table Grid"/>
    <w:basedOn w:val="Normlntabulka"/>
    <w:uiPriority w:val="59"/>
    <w:rsid w:val="00173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AD360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azskypinec.cz/sites/default/files/prilohy/2021/11/pravidla_st_zari_2021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443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NÁVRH</vt:lpstr>
    </vt:vector>
  </TitlesOfParts>
  <Company/>
  <LinksUpToDate>false</LinksUpToDate>
  <CharactersWithSpaces>3053</CharactersWithSpaces>
  <SharedDoc>false</SharedDoc>
  <HLinks>
    <vt:vector size="12" baseType="variant">
      <vt:variant>
        <vt:i4>1507438</vt:i4>
      </vt:variant>
      <vt:variant>
        <vt:i4>3</vt:i4>
      </vt:variant>
      <vt:variant>
        <vt:i4>0</vt:i4>
      </vt:variant>
      <vt:variant>
        <vt:i4>5</vt:i4>
      </vt:variant>
      <vt:variant>
        <vt:lpwstr>mailto:BAD360@seznam.cz</vt:lpwstr>
      </vt:variant>
      <vt:variant>
        <vt:lpwstr/>
      </vt:variant>
      <vt:variant>
        <vt:i4>1900545</vt:i4>
      </vt:variant>
      <vt:variant>
        <vt:i4>0</vt:i4>
      </vt:variant>
      <vt:variant>
        <vt:i4>0</vt:i4>
      </vt:variant>
      <vt:variant>
        <vt:i4>5</vt:i4>
      </vt:variant>
      <vt:variant>
        <vt:lpwstr>http://www.prazskypinec.cz/sites/default/files/prilohy/2016/04/pravidla-st-k-7.4.2016.pdf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</dc:title>
  <dc:subject/>
  <dc:creator>SOBSA</dc:creator>
  <cp:keywords/>
  <cp:lastModifiedBy>Účet Microsoft</cp:lastModifiedBy>
  <cp:revision>4</cp:revision>
  <cp:lastPrinted>2010-01-10T20:28:00Z</cp:lastPrinted>
  <dcterms:created xsi:type="dcterms:W3CDTF">2025-09-21T09:29:00Z</dcterms:created>
  <dcterms:modified xsi:type="dcterms:W3CDTF">2025-09-21T09:38:00Z</dcterms:modified>
</cp:coreProperties>
</file>